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C739F4">
      <w:pPr>
        <w:pStyle w:val="berschrift4"/>
        <w:ind w:left="142"/>
        <w:rPr>
          <w:rFonts w:ascii="Verdana" w:eastAsia="Times New Roman" w:hAnsi="Verdana" w:cs="Arial"/>
          <w:b/>
          <w:i w:val="0"/>
          <w:iCs w:val="0"/>
          <w:color w:val="auto"/>
          <w:sz w:val="24"/>
          <w:szCs w:val="24"/>
        </w:rPr>
      </w:pPr>
    </w:p>
    <w:p w14:paraId="49CEF20E" w14:textId="77777777" w:rsidR="008C6244" w:rsidRDefault="008C6244" w:rsidP="00C739F4">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C739F4">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C739F4">
      <w:pPr>
        <w:tabs>
          <w:tab w:val="left" w:pos="6237"/>
        </w:tabs>
        <w:spacing w:after="0"/>
        <w:ind w:left="142" w:right="1132"/>
        <w:rPr>
          <w:rFonts w:ascii="Verdana" w:eastAsia="Times New Roman" w:hAnsi="Verdana" w:cs="Arial"/>
          <w:b/>
          <w:sz w:val="28"/>
          <w:szCs w:val="28"/>
        </w:rPr>
      </w:pPr>
    </w:p>
    <w:p w14:paraId="1CF39DB0" w14:textId="39C15DD1" w:rsidR="00AE56E0" w:rsidRDefault="00C739F4" w:rsidP="00C739F4">
      <w:pPr>
        <w:tabs>
          <w:tab w:val="left" w:pos="6237"/>
        </w:tabs>
        <w:spacing w:after="0"/>
        <w:ind w:left="142" w:right="1132"/>
        <w:rPr>
          <w:rFonts w:ascii="Verdana" w:eastAsiaTheme="minorHAnsi" w:hAnsi="Verdana"/>
          <w:b/>
          <w:sz w:val="20"/>
          <w:szCs w:val="20"/>
          <w:lang w:eastAsia="en-US"/>
        </w:rPr>
      </w:pPr>
      <w:r w:rsidRPr="00C739F4">
        <w:rPr>
          <w:rFonts w:ascii="Verdana" w:eastAsiaTheme="minorHAnsi" w:hAnsi="Verdana"/>
          <w:b/>
          <w:sz w:val="20"/>
          <w:szCs w:val="20"/>
          <w:lang w:eastAsia="en-US"/>
        </w:rPr>
        <w:t>Plastik ist nützlich</w:t>
      </w:r>
    </w:p>
    <w:p w14:paraId="2999B79F" w14:textId="5565DF5A" w:rsidR="002C7679" w:rsidRPr="002C7679" w:rsidRDefault="00C739F4" w:rsidP="00C739F4">
      <w:pPr>
        <w:tabs>
          <w:tab w:val="left" w:pos="6237"/>
        </w:tabs>
        <w:spacing w:after="0"/>
        <w:ind w:left="142" w:right="1132"/>
        <w:rPr>
          <w:rFonts w:ascii="Verdana" w:eastAsia="Times New Roman" w:hAnsi="Verdana" w:cs="Arial"/>
          <w:b/>
          <w:sz w:val="24"/>
          <w:szCs w:val="24"/>
        </w:rPr>
      </w:pPr>
      <w:r w:rsidRPr="00C739F4">
        <w:rPr>
          <w:rFonts w:ascii="Verdana" w:eastAsia="Times New Roman" w:hAnsi="Verdana" w:cs="Arial"/>
          <w:b/>
          <w:sz w:val="24"/>
          <w:szCs w:val="24"/>
        </w:rPr>
        <w:t>Eine Welt ohne Kunststoffe? Falsche Frage!</w:t>
      </w:r>
    </w:p>
    <w:p w14:paraId="7C90360F" w14:textId="77777777" w:rsidR="005264A6" w:rsidRPr="002C7679" w:rsidRDefault="005264A6" w:rsidP="00C739F4">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C64082" w14:paraId="6801B49D" w14:textId="77777777" w:rsidTr="00023E38">
        <w:tc>
          <w:tcPr>
            <w:tcW w:w="7230" w:type="dxa"/>
          </w:tcPr>
          <w:p w14:paraId="39011C97" w14:textId="4D20DB2E" w:rsidR="002C7679" w:rsidRPr="00AE56E0" w:rsidRDefault="00C739F4" w:rsidP="00C739F4">
            <w:pPr>
              <w:spacing w:line="276" w:lineRule="auto"/>
              <w:rPr>
                <w:rFonts w:ascii="Verdana" w:eastAsiaTheme="minorHAnsi" w:hAnsi="Verdana"/>
                <w:b/>
                <w:sz w:val="20"/>
                <w:szCs w:val="20"/>
                <w:lang w:eastAsia="en-US"/>
              </w:rPr>
            </w:pPr>
            <w:r w:rsidRPr="00C739F4">
              <w:rPr>
                <w:rFonts w:ascii="Verdana" w:eastAsiaTheme="minorHAnsi" w:hAnsi="Verdana"/>
                <w:b/>
                <w:sz w:val="20"/>
                <w:szCs w:val="20"/>
                <w:lang w:eastAsia="en-US"/>
              </w:rPr>
              <w:t>Bilder von Bergen aus Kunststoffabfällen polarisieren die Diskussion, wie das Problem zu lösen ist. Häufig wird gefordert, Kunststoffe komplett zu verbannen. Bei genauem Hinschauen wird deutlich: Vor allem in puncto Nachhaltigkeit ist diese Forderung nicht sinnvoll</w:t>
            </w:r>
            <w:r w:rsidR="00AE56E0" w:rsidRPr="00AE56E0">
              <w:rPr>
                <w:rFonts w:ascii="Verdana" w:eastAsiaTheme="minorHAnsi" w:hAnsi="Verdana"/>
                <w:b/>
                <w:sz w:val="20"/>
                <w:szCs w:val="20"/>
                <w:lang w:eastAsia="en-US"/>
              </w:rPr>
              <w:t>.</w:t>
            </w:r>
          </w:p>
          <w:p w14:paraId="58E3B957" w14:textId="77777777" w:rsidR="002C7679" w:rsidRPr="00AE56E0" w:rsidRDefault="002C7679" w:rsidP="00C739F4">
            <w:pPr>
              <w:spacing w:line="276" w:lineRule="auto"/>
              <w:rPr>
                <w:rFonts w:ascii="Verdana" w:eastAsiaTheme="minorHAnsi" w:hAnsi="Verdana"/>
                <w:b/>
                <w:sz w:val="20"/>
                <w:szCs w:val="20"/>
                <w:lang w:eastAsia="en-US"/>
              </w:rPr>
            </w:pPr>
          </w:p>
          <w:p w14:paraId="4C6A0B8C" w14:textId="77777777" w:rsidR="00C739F4" w:rsidRPr="00C739F4" w:rsidRDefault="00C739F4" w:rsidP="00C739F4">
            <w:pPr>
              <w:spacing w:line="276" w:lineRule="auto"/>
              <w:rPr>
                <w:rFonts w:ascii="Verdana" w:eastAsiaTheme="minorHAnsi" w:hAnsi="Verdana"/>
                <w:sz w:val="20"/>
                <w:szCs w:val="20"/>
                <w:lang w:eastAsia="en-US"/>
              </w:rPr>
            </w:pPr>
            <w:r w:rsidRPr="00C739F4">
              <w:rPr>
                <w:rFonts w:ascii="Verdana" w:eastAsiaTheme="minorHAnsi" w:hAnsi="Verdana"/>
                <w:sz w:val="20"/>
                <w:szCs w:val="20"/>
                <w:lang w:eastAsia="en-US"/>
              </w:rPr>
              <w:t>Dieser Text wäre in einer Welt ohne Kunststoffe nicht entstanden. Geschrieben mit einer PC-Tastatur aus Kunststoff und vor einem Monitor, dessen Gehäuse ebenfalls aus Kunststoff besteht. Gut, in einer plastikfreien Welt hätten sich vielleicht Alternativen gefunden, den Text unter die Leute zu bringen: mit einer rein metallenen Schreibmaschine vom Flohmarkt und einem ebenfalls aus Metall gebauten Matrizendrucker, den man antiquarisch gekauft hätte. Dann die bedruckten Blätter kuvertiert, adressiert, zur Post gebracht und verschickt. Spätestens hier allerdings endet die individuelle Kontrolle über die Verwendung von Kunststoffen. In der Postagentur wären die Briefe in einer Stapelbox aus Plastik gelandet.</w:t>
            </w:r>
          </w:p>
          <w:p w14:paraId="1B49C77D" w14:textId="77777777" w:rsidR="00C739F4" w:rsidRPr="00C739F4" w:rsidRDefault="00C739F4" w:rsidP="00C739F4">
            <w:pPr>
              <w:spacing w:line="276" w:lineRule="auto"/>
              <w:rPr>
                <w:rFonts w:ascii="Verdana" w:eastAsiaTheme="minorHAnsi" w:hAnsi="Verdana"/>
                <w:sz w:val="20"/>
                <w:szCs w:val="20"/>
                <w:lang w:eastAsia="en-US"/>
              </w:rPr>
            </w:pPr>
          </w:p>
          <w:p w14:paraId="7876C0C7" w14:textId="77777777" w:rsidR="00C739F4" w:rsidRPr="00C739F4" w:rsidRDefault="00C739F4" w:rsidP="00C739F4">
            <w:pPr>
              <w:spacing w:line="276" w:lineRule="auto"/>
              <w:rPr>
                <w:rFonts w:ascii="Verdana" w:eastAsiaTheme="minorHAnsi" w:hAnsi="Verdana"/>
                <w:sz w:val="20"/>
                <w:szCs w:val="20"/>
                <w:lang w:eastAsia="en-US"/>
              </w:rPr>
            </w:pPr>
            <w:r w:rsidRPr="00C739F4">
              <w:rPr>
                <w:rFonts w:ascii="Verdana" w:eastAsiaTheme="minorHAnsi" w:hAnsi="Verdana"/>
                <w:sz w:val="20"/>
                <w:szCs w:val="20"/>
                <w:lang w:eastAsia="en-US"/>
              </w:rPr>
              <w:t>Die Welt von Kunststoffen zu befreien, ist eine Vorstellung, die oft verbreitet wird. Es ist allerdings mehr als fraglich, ob die Welt einfach so auf sie verzichten könnte. Nicht nur in der Elektronikindustrie scheint das Material unverzichtbar geworden zu sein. Auch bei modernen Neubauten, bei Verkehrsmitteln und nicht zuletzt in der Medizin. Hygiene und Infektionsschutz ohne Einwegspritzen, Einmalhandschuhe, OP-Masken oder sterile Verpackungen von Verbandsmaterial sind schwer vorstellbar.</w:t>
            </w:r>
          </w:p>
          <w:p w14:paraId="7ECE7F3C" w14:textId="77777777" w:rsidR="00C739F4" w:rsidRPr="00C739F4" w:rsidRDefault="00C739F4" w:rsidP="00C739F4">
            <w:pPr>
              <w:spacing w:line="276" w:lineRule="auto"/>
              <w:rPr>
                <w:rFonts w:ascii="Verdana" w:eastAsiaTheme="minorHAnsi" w:hAnsi="Verdana"/>
                <w:sz w:val="20"/>
                <w:szCs w:val="20"/>
                <w:lang w:eastAsia="en-US"/>
              </w:rPr>
            </w:pPr>
          </w:p>
          <w:p w14:paraId="52F42532" w14:textId="77777777" w:rsidR="00C739F4" w:rsidRPr="00C739F4" w:rsidRDefault="00C739F4" w:rsidP="00C739F4">
            <w:pPr>
              <w:spacing w:line="276" w:lineRule="auto"/>
              <w:rPr>
                <w:rFonts w:ascii="Verdana" w:eastAsiaTheme="minorHAnsi" w:hAnsi="Verdana"/>
                <w:sz w:val="20"/>
                <w:szCs w:val="20"/>
                <w:lang w:eastAsia="en-US"/>
              </w:rPr>
            </w:pPr>
            <w:r w:rsidRPr="00C739F4">
              <w:rPr>
                <w:rFonts w:ascii="Verdana" w:eastAsiaTheme="minorHAnsi" w:hAnsi="Verdana"/>
                <w:sz w:val="20"/>
                <w:szCs w:val="20"/>
                <w:lang w:eastAsia="en-US"/>
              </w:rPr>
              <w:t>Dass Kunststoffe in so vielen Lebensbereichen kaum wegzudenken sind, hat Gründe. Das Material kann viele Formen annehmen: von der hauchdünnen Folie bis zum hochfesten Bauteil für einen Flugzeugrumpf. Es ist bei vergleichbarer Stabilität leichter als alternative Materialien, bei relativ geringem Energieeinsatz formbar, und es eignet sich dazu, beispielsweise Lebensmittel hygienisch zu umschließen und länger haltbar zu machen.</w:t>
            </w:r>
          </w:p>
          <w:p w14:paraId="7B43C780" w14:textId="77777777" w:rsidR="00C739F4" w:rsidRPr="00C739F4" w:rsidRDefault="00C739F4" w:rsidP="00C739F4">
            <w:pPr>
              <w:spacing w:line="276" w:lineRule="auto"/>
              <w:rPr>
                <w:rFonts w:ascii="Verdana" w:eastAsiaTheme="minorHAnsi" w:hAnsi="Verdana"/>
                <w:sz w:val="20"/>
                <w:szCs w:val="20"/>
                <w:lang w:eastAsia="en-US"/>
              </w:rPr>
            </w:pPr>
          </w:p>
          <w:p w14:paraId="72497F9E" w14:textId="77777777" w:rsidR="00C739F4" w:rsidRPr="00C739F4" w:rsidRDefault="00C739F4" w:rsidP="00C739F4">
            <w:pPr>
              <w:spacing w:line="276" w:lineRule="auto"/>
              <w:rPr>
                <w:rFonts w:ascii="Verdana" w:eastAsiaTheme="minorHAnsi" w:hAnsi="Verdana"/>
                <w:sz w:val="20"/>
                <w:szCs w:val="20"/>
                <w:lang w:eastAsia="en-US"/>
              </w:rPr>
            </w:pPr>
            <w:r w:rsidRPr="00C739F4">
              <w:rPr>
                <w:rFonts w:ascii="Verdana" w:eastAsiaTheme="minorHAnsi" w:hAnsi="Verdana"/>
                <w:sz w:val="20"/>
                <w:szCs w:val="20"/>
                <w:lang w:eastAsia="en-US"/>
              </w:rPr>
              <w:t xml:space="preserve">Es lohnt sich, die Fragestellung im Titel noch einmal zu überdenken. Bevor man nach Wegen sucht, wie sich die Welt von Plastik befreien lässt, sollte man darüber nachdenken, ob dies eine sinnvolle Forderung ist. Sie ist es nicht, wie schon die genannten Beispiele zeigen. Die Vorstellung, dass Kunststoffe ein Problem seien, wird geprägt von den Bildern von unkontrolliert entsorgten Abfällen der </w:t>
            </w:r>
            <w:r w:rsidRPr="00C739F4">
              <w:rPr>
                <w:rFonts w:ascii="Verdana" w:eastAsiaTheme="minorHAnsi" w:hAnsi="Verdana"/>
                <w:sz w:val="20"/>
                <w:szCs w:val="20"/>
                <w:lang w:eastAsia="en-US"/>
              </w:rPr>
              <w:lastRenderedPageBreak/>
              <w:t>Konsumgesellschaft. Richtig ist, dass Plastik, das in die Umwelt gelangt, dort lange verbleibt und zu immer kleineren Partikeln zerfallen. Nicht das Material ist also das Problem, sondern der Umgang mit ihm.</w:t>
            </w:r>
          </w:p>
          <w:p w14:paraId="296B6C62" w14:textId="77777777" w:rsidR="00C739F4" w:rsidRPr="00C739F4" w:rsidRDefault="00C739F4" w:rsidP="00C739F4">
            <w:pPr>
              <w:spacing w:line="276" w:lineRule="auto"/>
              <w:rPr>
                <w:rFonts w:ascii="Verdana" w:eastAsiaTheme="minorHAnsi" w:hAnsi="Verdana"/>
                <w:sz w:val="20"/>
                <w:szCs w:val="20"/>
                <w:lang w:eastAsia="en-US"/>
              </w:rPr>
            </w:pPr>
          </w:p>
          <w:p w14:paraId="1929AFCA" w14:textId="7D8B78C3" w:rsidR="00C739F4" w:rsidRPr="00C739F4" w:rsidRDefault="00C739F4" w:rsidP="00C739F4">
            <w:pPr>
              <w:spacing w:line="276" w:lineRule="auto"/>
              <w:rPr>
                <w:rFonts w:ascii="Verdana" w:eastAsiaTheme="minorHAnsi" w:hAnsi="Verdana"/>
                <w:sz w:val="20"/>
                <w:szCs w:val="20"/>
                <w:lang w:eastAsia="en-US"/>
              </w:rPr>
            </w:pPr>
            <w:r w:rsidRPr="00C739F4">
              <w:rPr>
                <w:rFonts w:ascii="Verdana" w:eastAsiaTheme="minorHAnsi" w:hAnsi="Verdana"/>
                <w:sz w:val="20"/>
                <w:szCs w:val="20"/>
                <w:lang w:eastAsia="en-US"/>
              </w:rPr>
              <w:t>Auch Nachhaltigkeitsexperten raten dazu, Alternativen zu Plastik kritisch zu hinterfragen. Glas- statt PET-Flaschen haben spezifische Nachteile. Glas wird erst ab mindestens 1300 Grad Hitze formbar, verbraucht also in der Herstellung deutlich mehr Energie als PET, das sich bei rund 260 Grad Celsius verarbeiten lässt. Das Leergewicht einer 1,5-Liter-Flasche aus PET beträgt bei ALPLA 33 Gramm. Um die gleiche Menge Wasser zu transportieren, benötigt man zwei 0,75-Liter-Glasflaschen mit gesamt 1.000 Gramm. Das ist in etwa 30-mal mehr Gewicht. Der Energieverbrauch beim Transport ist entsprechend deutlich höher. Bei Mehrweg</w:t>
            </w:r>
            <w:r>
              <w:rPr>
                <w:rFonts w:ascii="Verdana" w:eastAsiaTheme="minorHAnsi" w:hAnsi="Verdana"/>
                <w:sz w:val="20"/>
                <w:szCs w:val="20"/>
                <w:lang w:eastAsia="en-US"/>
              </w:rPr>
              <w:t>-</w:t>
            </w:r>
            <w:r w:rsidRPr="00C739F4">
              <w:rPr>
                <w:rFonts w:ascii="Verdana" w:eastAsiaTheme="minorHAnsi" w:hAnsi="Verdana"/>
                <w:sz w:val="20"/>
                <w:szCs w:val="20"/>
                <w:lang w:eastAsia="en-US"/>
              </w:rPr>
              <w:t xml:space="preserve">Glasflaschen verbrauchen auch der Rücktransport und die Reinigung die Ressourcen Energie und Wasser. Eine PET-Getränkeflasche, die im sogenannten </w:t>
            </w:r>
            <w:proofErr w:type="spellStart"/>
            <w:r w:rsidRPr="00C739F4">
              <w:rPr>
                <w:rFonts w:ascii="Verdana" w:eastAsiaTheme="minorHAnsi" w:hAnsi="Verdana"/>
                <w:sz w:val="20"/>
                <w:szCs w:val="20"/>
                <w:lang w:eastAsia="en-US"/>
              </w:rPr>
              <w:t>bottle</w:t>
            </w:r>
            <w:proofErr w:type="spellEnd"/>
            <w:r w:rsidRPr="00C739F4">
              <w:rPr>
                <w:rFonts w:ascii="Verdana" w:eastAsiaTheme="minorHAnsi" w:hAnsi="Verdana"/>
                <w:sz w:val="20"/>
                <w:szCs w:val="20"/>
                <w:lang w:eastAsia="en-US"/>
              </w:rPr>
              <w:t>-</w:t>
            </w:r>
            <w:proofErr w:type="spellStart"/>
            <w:r w:rsidRPr="00C739F4">
              <w:rPr>
                <w:rFonts w:ascii="Verdana" w:eastAsiaTheme="minorHAnsi" w:hAnsi="Verdana"/>
                <w:sz w:val="20"/>
                <w:szCs w:val="20"/>
                <w:lang w:eastAsia="en-US"/>
              </w:rPr>
              <w:t>to</w:t>
            </w:r>
            <w:proofErr w:type="spellEnd"/>
            <w:r w:rsidRPr="00C739F4">
              <w:rPr>
                <w:rFonts w:ascii="Verdana" w:eastAsiaTheme="minorHAnsi" w:hAnsi="Verdana"/>
                <w:sz w:val="20"/>
                <w:szCs w:val="20"/>
                <w:lang w:eastAsia="en-US"/>
              </w:rPr>
              <w:t>-</w:t>
            </w:r>
            <w:proofErr w:type="spellStart"/>
            <w:r w:rsidRPr="00C739F4">
              <w:rPr>
                <w:rFonts w:ascii="Verdana" w:eastAsiaTheme="minorHAnsi" w:hAnsi="Verdana"/>
                <w:sz w:val="20"/>
                <w:szCs w:val="20"/>
                <w:lang w:eastAsia="en-US"/>
              </w:rPr>
              <w:t>bottle</w:t>
            </w:r>
            <w:proofErr w:type="spellEnd"/>
            <w:r w:rsidRPr="00C739F4">
              <w:rPr>
                <w:rFonts w:ascii="Verdana" w:eastAsiaTheme="minorHAnsi" w:hAnsi="Verdana"/>
                <w:sz w:val="20"/>
                <w:szCs w:val="20"/>
                <w:lang w:eastAsia="en-US"/>
              </w:rPr>
              <w:t>-Recycling aufs Neue zu einer Getränkeverpackung geformt wird, ist die nachhaltigere Lösung. Noch besser schneidet eine Mehrwegflasche aus PET ab.</w:t>
            </w:r>
          </w:p>
          <w:p w14:paraId="6F499718" w14:textId="77777777" w:rsidR="00C739F4" w:rsidRPr="00C739F4" w:rsidRDefault="00C739F4" w:rsidP="00C739F4">
            <w:pPr>
              <w:spacing w:line="276" w:lineRule="auto"/>
              <w:rPr>
                <w:rFonts w:ascii="Verdana" w:eastAsiaTheme="minorHAnsi" w:hAnsi="Verdana"/>
                <w:sz w:val="20"/>
                <w:szCs w:val="20"/>
                <w:lang w:eastAsia="en-US"/>
              </w:rPr>
            </w:pPr>
          </w:p>
          <w:p w14:paraId="75367531" w14:textId="6AA4B94A" w:rsidR="00C739F4" w:rsidRPr="00C739F4" w:rsidRDefault="00C739F4" w:rsidP="00C739F4">
            <w:pPr>
              <w:spacing w:line="276" w:lineRule="auto"/>
              <w:rPr>
                <w:rFonts w:ascii="Verdana" w:eastAsiaTheme="minorHAnsi" w:hAnsi="Verdana"/>
                <w:sz w:val="20"/>
                <w:szCs w:val="20"/>
                <w:lang w:eastAsia="en-US"/>
              </w:rPr>
            </w:pPr>
            <w:r w:rsidRPr="00C739F4">
              <w:rPr>
                <w:rFonts w:ascii="Verdana" w:eastAsiaTheme="minorHAnsi" w:hAnsi="Verdana"/>
                <w:sz w:val="20"/>
                <w:szCs w:val="20"/>
                <w:lang w:eastAsia="en-US"/>
              </w:rPr>
              <w:t>Das zunächst plausibel scheinende Argument, dass Papiertüten umweltfreundlicher sind als Plastiktüten, lässt sich bei genauem Hinschauen ebenfalls entkräften. Von der Gewinnung der Rohstoffe – im Beispiel von Papier also Holz – über die Herstellung, den Transport bis zur Entsorgung ist Papier als Verpackungsmaterial nicht nachhaltiger. Im Gegenteil: Eine Papiertüte müsste drei bis viermal wiederverwendet werden, um die Umweltbilanz einer Kunststofftüte zu erreichen. Eine Stofftasche aus Baumwolle müsste sogar mindestens 130-mal verwendet werden, um wirklich eine sinnvolle Alternative zu sein.</w:t>
            </w:r>
          </w:p>
          <w:p w14:paraId="453AD435" w14:textId="77777777" w:rsidR="00C739F4" w:rsidRPr="00C739F4" w:rsidRDefault="00C739F4" w:rsidP="00C739F4">
            <w:pPr>
              <w:spacing w:line="276" w:lineRule="auto"/>
              <w:rPr>
                <w:rFonts w:ascii="Verdana" w:eastAsiaTheme="minorHAnsi" w:hAnsi="Verdana"/>
                <w:sz w:val="20"/>
                <w:szCs w:val="20"/>
                <w:lang w:eastAsia="en-US"/>
              </w:rPr>
            </w:pPr>
          </w:p>
          <w:p w14:paraId="7CEBD562" w14:textId="77777777" w:rsidR="00C739F4" w:rsidRPr="00C739F4" w:rsidRDefault="00C739F4" w:rsidP="00C739F4">
            <w:pPr>
              <w:spacing w:line="276" w:lineRule="auto"/>
              <w:rPr>
                <w:rFonts w:ascii="Verdana" w:eastAsiaTheme="minorHAnsi" w:hAnsi="Verdana"/>
                <w:sz w:val="20"/>
                <w:szCs w:val="20"/>
                <w:lang w:eastAsia="en-US"/>
              </w:rPr>
            </w:pPr>
            <w:r w:rsidRPr="00C739F4">
              <w:rPr>
                <w:rFonts w:ascii="Verdana" w:eastAsiaTheme="minorHAnsi" w:hAnsi="Verdana"/>
                <w:sz w:val="20"/>
                <w:szCs w:val="20"/>
                <w:lang w:eastAsia="en-US"/>
              </w:rPr>
              <w:t>An den weltweit hergestellten Kunststoffen haben Verpackungen einen Anteil von etwa einem Drittel. Vieles davon sind Einwegverpackungen, die direkt nach dem Gebrauch entsorgt werden. Experten raten dazu, die Zahl und Unterschiedlichkeit der verwendeten Materialien zu reduzieren und Wiederverwertungssysteme verpflichtend zu machen. Bei PET ist in vielen Ländern eine funktionierende Wertschöpfungskette bereits etabliert.</w:t>
            </w:r>
          </w:p>
          <w:p w14:paraId="7E661286" w14:textId="77777777" w:rsidR="00C739F4" w:rsidRPr="00C739F4" w:rsidRDefault="00C739F4" w:rsidP="00C739F4">
            <w:pPr>
              <w:spacing w:line="276" w:lineRule="auto"/>
              <w:rPr>
                <w:rFonts w:ascii="Verdana" w:eastAsiaTheme="minorHAnsi" w:hAnsi="Verdana"/>
                <w:sz w:val="20"/>
                <w:szCs w:val="20"/>
                <w:lang w:eastAsia="en-US"/>
              </w:rPr>
            </w:pPr>
          </w:p>
          <w:p w14:paraId="358167F1" w14:textId="77777777" w:rsidR="00C739F4" w:rsidRDefault="00C739F4" w:rsidP="00C739F4">
            <w:pPr>
              <w:spacing w:line="276" w:lineRule="auto"/>
              <w:rPr>
                <w:rFonts w:ascii="Verdana" w:eastAsiaTheme="minorHAnsi" w:hAnsi="Verdana"/>
                <w:sz w:val="20"/>
                <w:szCs w:val="20"/>
                <w:lang w:eastAsia="en-US"/>
              </w:rPr>
            </w:pPr>
            <w:r w:rsidRPr="00C739F4">
              <w:rPr>
                <w:rFonts w:ascii="Verdana" w:eastAsiaTheme="minorHAnsi" w:hAnsi="Verdana"/>
                <w:sz w:val="20"/>
                <w:szCs w:val="20"/>
                <w:lang w:eastAsia="en-US"/>
              </w:rPr>
              <w:t xml:space="preserve">Wenn PET-Flaschen als Verpackungsmaterial verbraucht sind, lassen sie sich in vielen Industriebereichen, etwa in der Textilherstellung, als Sekundärrohstoff einsetzen. Werden Kunststoffe am Ende ihres </w:t>
            </w:r>
            <w:r w:rsidRPr="00C739F4">
              <w:rPr>
                <w:rFonts w:ascii="Verdana" w:eastAsiaTheme="minorHAnsi" w:hAnsi="Verdana"/>
                <w:sz w:val="20"/>
                <w:szCs w:val="20"/>
                <w:lang w:eastAsia="en-US"/>
              </w:rPr>
              <w:lastRenderedPageBreak/>
              <w:t>Lebenszyklus zur Erzeugung von Energie verbrannt, entsteht das Problem erst gar nicht, dass sie unkontrolliert als Abfall in die Umwelt gelangen. Nachhaltig verwendet, sind Kunststoffe die beste Lösung für viele Aufgaben der modernen Welt. Eine Welt ohne Plastik wird aus guten Gründen eine Utopie bleiben.</w:t>
            </w:r>
          </w:p>
          <w:p w14:paraId="495B3BFA" w14:textId="77777777" w:rsidR="00C739F4" w:rsidRDefault="00C739F4" w:rsidP="00C739F4">
            <w:pPr>
              <w:spacing w:line="276" w:lineRule="auto"/>
              <w:rPr>
                <w:rFonts w:ascii="Verdana" w:eastAsiaTheme="minorHAnsi" w:hAnsi="Verdana"/>
                <w:sz w:val="20"/>
                <w:szCs w:val="20"/>
                <w:lang w:eastAsia="en-US"/>
              </w:rPr>
            </w:pPr>
          </w:p>
          <w:p w14:paraId="6AB19CC2" w14:textId="77777777" w:rsidR="00C739F4" w:rsidRDefault="00C739F4" w:rsidP="00C739F4">
            <w:pPr>
              <w:spacing w:line="276" w:lineRule="auto"/>
              <w:rPr>
                <w:rFonts w:ascii="Verdana" w:eastAsiaTheme="minorHAnsi" w:hAnsi="Verdana"/>
                <w:sz w:val="20"/>
                <w:szCs w:val="20"/>
                <w:lang w:eastAsia="en-US"/>
              </w:rPr>
            </w:pPr>
          </w:p>
          <w:p w14:paraId="6C3A543C" w14:textId="72A76EDE" w:rsidR="00C739F4" w:rsidRPr="003D21D8" w:rsidRDefault="00C739F4" w:rsidP="00C739F4">
            <w:pPr>
              <w:spacing w:line="276" w:lineRule="auto"/>
              <w:rPr>
                <w:rFonts w:ascii="Verdana" w:eastAsiaTheme="minorHAnsi" w:hAnsi="Verdana"/>
                <w:sz w:val="20"/>
                <w:szCs w:val="20"/>
                <w:lang w:eastAsia="en-US"/>
              </w:rPr>
            </w:pPr>
          </w:p>
        </w:tc>
        <w:tc>
          <w:tcPr>
            <w:tcW w:w="2553" w:type="dxa"/>
          </w:tcPr>
          <w:p w14:paraId="4ACDDC7F" w14:textId="0D550433" w:rsidR="00C64082" w:rsidRPr="00E42EAE" w:rsidRDefault="00C64082" w:rsidP="00C739F4">
            <w:pPr>
              <w:spacing w:line="276" w:lineRule="auto"/>
              <w:rPr>
                <w:rFonts w:ascii="Verdana" w:hAnsi="Verdana"/>
                <w:b/>
                <w:sz w:val="16"/>
                <w:szCs w:val="16"/>
                <w:lang w:val="en-US"/>
              </w:rPr>
            </w:pPr>
            <w:proofErr w:type="spellStart"/>
            <w:r w:rsidRPr="00E42EAE">
              <w:rPr>
                <w:rFonts w:ascii="Verdana" w:hAnsi="Verdana"/>
                <w:b/>
                <w:sz w:val="16"/>
                <w:szCs w:val="16"/>
                <w:lang w:val="en-US"/>
              </w:rPr>
              <w:lastRenderedPageBreak/>
              <w:t>Kontakt</w:t>
            </w:r>
            <w:proofErr w:type="spellEnd"/>
          </w:p>
          <w:p w14:paraId="5690DA43" w14:textId="77777777" w:rsidR="00C64082" w:rsidRPr="00E42EAE" w:rsidRDefault="00C64082" w:rsidP="00C739F4">
            <w:pPr>
              <w:spacing w:line="276" w:lineRule="auto"/>
              <w:rPr>
                <w:rFonts w:ascii="Verdana" w:hAnsi="Verdana"/>
                <w:b/>
                <w:sz w:val="16"/>
                <w:szCs w:val="16"/>
                <w:lang w:val="en-US"/>
              </w:rPr>
            </w:pPr>
          </w:p>
          <w:p w14:paraId="0E122C49" w14:textId="77777777" w:rsidR="00C64082" w:rsidRPr="00E42EAE" w:rsidRDefault="00C64082" w:rsidP="00C739F4">
            <w:pPr>
              <w:spacing w:line="276" w:lineRule="auto"/>
              <w:rPr>
                <w:rFonts w:ascii="Verdana" w:hAnsi="Verdana"/>
                <w:sz w:val="16"/>
                <w:szCs w:val="16"/>
                <w:lang w:val="en-US"/>
              </w:rPr>
            </w:pPr>
            <w:r w:rsidRPr="00E42EAE">
              <w:rPr>
                <w:rFonts w:ascii="Verdana" w:hAnsi="Verdana"/>
                <w:sz w:val="16"/>
                <w:szCs w:val="16"/>
                <w:lang w:val="en-US"/>
              </w:rPr>
              <w:t>Claudia Wörner</w:t>
            </w:r>
          </w:p>
          <w:p w14:paraId="6A39AE3B" w14:textId="77777777" w:rsidR="00C64082" w:rsidRPr="00E42EAE" w:rsidRDefault="00C64082" w:rsidP="00C739F4">
            <w:pPr>
              <w:spacing w:line="276" w:lineRule="auto"/>
              <w:rPr>
                <w:rFonts w:ascii="Verdana" w:hAnsi="Verdana"/>
                <w:sz w:val="16"/>
                <w:szCs w:val="16"/>
                <w:lang w:val="en-US"/>
              </w:rPr>
            </w:pPr>
            <w:r w:rsidRPr="00E42EAE">
              <w:rPr>
                <w:rFonts w:ascii="Verdana" w:hAnsi="Verdana"/>
                <w:sz w:val="16"/>
                <w:szCs w:val="16"/>
                <w:lang w:val="en-US"/>
              </w:rPr>
              <w:t>yes or no Media GmbH</w:t>
            </w:r>
          </w:p>
          <w:p w14:paraId="41DDF2BD" w14:textId="77777777" w:rsidR="00C64082" w:rsidRPr="005E4D89" w:rsidRDefault="00C64082" w:rsidP="00C739F4">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C739F4">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C739F4">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C739F4">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C739F4">
            <w:pPr>
              <w:spacing w:line="276" w:lineRule="auto"/>
              <w:rPr>
                <w:rFonts w:ascii="Verdana" w:hAnsi="Verdana"/>
                <w:sz w:val="16"/>
                <w:szCs w:val="16"/>
              </w:rPr>
            </w:pPr>
          </w:p>
          <w:p w14:paraId="66E14946" w14:textId="77777777" w:rsidR="00C64082" w:rsidRPr="005E4D89" w:rsidRDefault="00C64082" w:rsidP="00C739F4">
            <w:pPr>
              <w:spacing w:line="276" w:lineRule="auto"/>
              <w:rPr>
                <w:rFonts w:ascii="Verdana" w:hAnsi="Verdana"/>
                <w:sz w:val="16"/>
                <w:szCs w:val="16"/>
              </w:rPr>
            </w:pPr>
            <w:r w:rsidRPr="005E4D89">
              <w:rPr>
                <w:rFonts w:ascii="Verdana" w:hAnsi="Verdana"/>
                <w:sz w:val="16"/>
                <w:szCs w:val="16"/>
              </w:rPr>
              <w:t>Tel + 49 711 7585 8900</w:t>
            </w:r>
          </w:p>
          <w:p w14:paraId="6BC4F61E" w14:textId="77777777" w:rsidR="00C64082" w:rsidRPr="005E4D89" w:rsidRDefault="00C64082" w:rsidP="00C739F4">
            <w:pPr>
              <w:spacing w:line="276" w:lineRule="auto"/>
            </w:pPr>
            <w:r w:rsidRPr="005E4D89">
              <w:rPr>
                <w:rFonts w:ascii="Verdana" w:hAnsi="Verdana"/>
                <w:sz w:val="16"/>
                <w:szCs w:val="16"/>
              </w:rPr>
              <w:t>presse@yes-or-no.de</w:t>
            </w:r>
          </w:p>
          <w:p w14:paraId="28213652" w14:textId="77777777" w:rsidR="00C64082" w:rsidRPr="005E4D89" w:rsidRDefault="00C64082" w:rsidP="00C739F4">
            <w:pPr>
              <w:tabs>
                <w:tab w:val="left" w:pos="6237"/>
              </w:tabs>
              <w:spacing w:line="276" w:lineRule="auto"/>
              <w:ind w:right="1132"/>
              <w:rPr>
                <w:rFonts w:ascii="Verdana" w:eastAsia="Times New Roman" w:hAnsi="Verdana" w:cs="Arial"/>
                <w:sz w:val="20"/>
                <w:szCs w:val="20"/>
              </w:rPr>
            </w:pPr>
          </w:p>
          <w:p w14:paraId="5A308568" w14:textId="7AADB77D" w:rsidR="00C64082" w:rsidRPr="005E4D89" w:rsidRDefault="00C64082" w:rsidP="00C739F4">
            <w:pPr>
              <w:spacing w:line="276" w:lineRule="auto"/>
              <w:rPr>
                <w:rFonts w:ascii="Verdana" w:hAnsi="Verdana"/>
                <w:sz w:val="16"/>
                <w:szCs w:val="16"/>
              </w:rPr>
            </w:pPr>
            <w:r w:rsidRPr="005E4D89">
              <w:rPr>
                <w:rFonts w:ascii="Verdana" w:hAnsi="Verdana"/>
                <w:sz w:val="16"/>
                <w:szCs w:val="16"/>
              </w:rPr>
              <w:t>Zeichen:</w:t>
            </w:r>
            <w:r w:rsidR="002C7679" w:rsidRPr="005E4D89">
              <w:rPr>
                <w:rFonts w:ascii="Verdana" w:hAnsi="Verdana"/>
                <w:sz w:val="16"/>
                <w:szCs w:val="16"/>
              </w:rPr>
              <w:t xml:space="preserve"> </w:t>
            </w:r>
            <w:r w:rsidR="003A6ADF">
              <w:rPr>
                <w:rFonts w:ascii="Verdana" w:hAnsi="Verdana"/>
                <w:sz w:val="16"/>
                <w:szCs w:val="16"/>
              </w:rPr>
              <w:t>5</w:t>
            </w:r>
            <w:r w:rsidR="003532A6" w:rsidRPr="005E4D89">
              <w:rPr>
                <w:rFonts w:ascii="Verdana" w:hAnsi="Verdana"/>
                <w:sz w:val="16"/>
                <w:szCs w:val="16"/>
              </w:rPr>
              <w:t>.</w:t>
            </w:r>
            <w:r w:rsidR="003A6ADF">
              <w:rPr>
                <w:rFonts w:ascii="Verdana" w:hAnsi="Verdana"/>
                <w:sz w:val="16"/>
                <w:szCs w:val="16"/>
              </w:rPr>
              <w:t>0</w:t>
            </w:r>
            <w:r w:rsidR="00C739F4">
              <w:rPr>
                <w:rFonts w:ascii="Verdana" w:hAnsi="Verdana"/>
                <w:sz w:val="16"/>
                <w:szCs w:val="16"/>
              </w:rPr>
              <w:t>29</w:t>
            </w:r>
          </w:p>
          <w:p w14:paraId="14BE6A53" w14:textId="1D2DAA8D" w:rsidR="00C64082" w:rsidRPr="005E4D89" w:rsidRDefault="00C64082" w:rsidP="00C739F4">
            <w:pPr>
              <w:tabs>
                <w:tab w:val="left" w:pos="6237"/>
              </w:tabs>
              <w:spacing w:line="276" w:lineRule="auto"/>
              <w:ind w:right="1132"/>
              <w:rPr>
                <w:rFonts w:ascii="Verdana" w:eastAsia="Times New Roman" w:hAnsi="Verdana" w:cs="Arial"/>
                <w:sz w:val="20"/>
                <w:szCs w:val="20"/>
              </w:rPr>
            </w:pPr>
          </w:p>
        </w:tc>
      </w:tr>
    </w:tbl>
    <w:p w14:paraId="048D1A29" w14:textId="32515369" w:rsidR="00412565" w:rsidRDefault="00F55004" w:rsidP="00C739F4">
      <w:pPr>
        <w:ind w:left="142"/>
        <w:rPr>
          <w:rFonts w:ascii="Verdana" w:hAnsi="Verdana"/>
          <w:b/>
          <w:iCs/>
          <w:sz w:val="20"/>
          <w:szCs w:val="20"/>
        </w:rPr>
      </w:pPr>
      <w:r w:rsidRPr="00F55004">
        <w:rPr>
          <w:rFonts w:ascii="Verdana" w:hAnsi="Verdana"/>
          <w:b/>
          <w:iCs/>
          <w:sz w:val="20"/>
          <w:szCs w:val="20"/>
        </w:rPr>
        <w:lastRenderedPageBreak/>
        <w:t>Bildmaterial</w:t>
      </w:r>
      <w:r w:rsidR="00BE5CD2">
        <w:rPr>
          <w:rFonts w:ascii="Verdana" w:hAnsi="Verdana"/>
          <w:b/>
          <w:iCs/>
          <w:sz w:val="20"/>
          <w:szCs w:val="20"/>
        </w:rPr>
        <w:t>:</w:t>
      </w:r>
    </w:p>
    <w:p w14:paraId="0A331179" w14:textId="75F96A7F" w:rsidR="00F55004" w:rsidRDefault="00F55004" w:rsidP="00C739F4">
      <w:pPr>
        <w:ind w:left="142"/>
        <w:rPr>
          <w:rFonts w:ascii="Verdana" w:hAnsi="Verdana"/>
          <w:b/>
          <w:bCs/>
          <w:sz w:val="20"/>
          <w:szCs w:val="20"/>
        </w:rPr>
      </w:pPr>
      <w:r w:rsidRPr="00412565">
        <w:rPr>
          <w:rFonts w:ascii="Verdana" w:hAnsi="Verdana"/>
          <w:b/>
          <w:bCs/>
          <w:sz w:val="20"/>
          <w:szCs w:val="20"/>
        </w:rPr>
        <w:t>Bild 1</w:t>
      </w:r>
    </w:p>
    <w:p w14:paraId="5208E75A" w14:textId="77777777" w:rsidR="00C739F4" w:rsidRDefault="00C739F4" w:rsidP="00C739F4">
      <w:pPr>
        <w:ind w:left="142"/>
        <w:rPr>
          <w:rFonts w:ascii="Verdana" w:hAnsi="Verdana"/>
          <w:i/>
          <w:sz w:val="20"/>
          <w:szCs w:val="20"/>
        </w:rPr>
      </w:pPr>
      <w:r>
        <w:rPr>
          <w:rFonts w:ascii="Arial" w:eastAsia="Times New Roman" w:hAnsi="Arial" w:cs="Arial"/>
          <w:noProof/>
          <w:sz w:val="16"/>
          <w:szCs w:val="16"/>
        </w:rPr>
        <w:drawing>
          <wp:inline distT="0" distB="0" distL="0" distR="0" wp14:anchorId="0B76BC63" wp14:editId="4386600B">
            <wp:extent cx="3020595" cy="2011680"/>
            <wp:effectExtent l="0" t="0" r="889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37683" cy="2023060"/>
                    </a:xfrm>
                    <a:prstGeom prst="rect">
                      <a:avLst/>
                    </a:prstGeom>
                    <a:noFill/>
                    <a:ln>
                      <a:noFill/>
                    </a:ln>
                  </pic:spPr>
                </pic:pic>
              </a:graphicData>
            </a:graphic>
          </wp:inline>
        </w:drawing>
      </w:r>
    </w:p>
    <w:p w14:paraId="67ED642A" w14:textId="2F72484A" w:rsidR="00F55004" w:rsidRDefault="00C739F4" w:rsidP="00C739F4">
      <w:pPr>
        <w:ind w:left="142"/>
        <w:rPr>
          <w:rFonts w:ascii="Verdana" w:hAnsi="Verdana"/>
          <w:i/>
          <w:sz w:val="20"/>
          <w:szCs w:val="20"/>
        </w:rPr>
      </w:pPr>
      <w:r w:rsidRPr="00C739F4">
        <w:rPr>
          <w:rFonts w:ascii="Verdana" w:hAnsi="Verdana"/>
          <w:i/>
          <w:sz w:val="20"/>
          <w:szCs w:val="20"/>
        </w:rPr>
        <w:t>Plastik macht den Alltag einfach: Kunststoffverpackungen sind leicht, hygienisch und halten Lebensmittel frisch</w:t>
      </w:r>
      <w:r w:rsidR="00F55004" w:rsidRPr="00B85F2E">
        <w:rPr>
          <w:rFonts w:ascii="Verdana" w:hAnsi="Verdana"/>
          <w:i/>
          <w:sz w:val="20"/>
          <w:szCs w:val="20"/>
        </w:rPr>
        <w:t>.</w:t>
      </w:r>
      <w:r>
        <w:rPr>
          <w:rFonts w:ascii="Verdana" w:hAnsi="Verdana"/>
          <w:i/>
          <w:sz w:val="20"/>
          <w:szCs w:val="20"/>
        </w:rPr>
        <w:t xml:space="preserve"> </w:t>
      </w:r>
      <w:r w:rsidRPr="00C739F4">
        <w:rPr>
          <w:rFonts w:ascii="Verdana" w:hAnsi="Verdana"/>
          <w:i/>
          <w:sz w:val="20"/>
          <w:szCs w:val="20"/>
        </w:rPr>
        <w:t>(Quelle: ALPLA)</w:t>
      </w:r>
    </w:p>
    <w:p w14:paraId="7F212CF1" w14:textId="77777777" w:rsidR="00412565" w:rsidRPr="00F55004" w:rsidRDefault="00412565" w:rsidP="00C739F4">
      <w:pPr>
        <w:ind w:left="142" w:right="-1"/>
        <w:rPr>
          <w:rFonts w:ascii="Verdana" w:hAnsi="Verdana"/>
          <w:i/>
          <w:sz w:val="20"/>
          <w:szCs w:val="20"/>
        </w:rPr>
      </w:pPr>
    </w:p>
    <w:p w14:paraId="187B6B70" w14:textId="36C6061F" w:rsidR="00F55004" w:rsidRDefault="00F55004" w:rsidP="00C739F4">
      <w:pPr>
        <w:ind w:left="142" w:right="-1"/>
        <w:rPr>
          <w:rFonts w:ascii="Verdana" w:hAnsi="Verdana"/>
          <w:b/>
          <w:bCs/>
          <w:sz w:val="20"/>
          <w:szCs w:val="20"/>
        </w:rPr>
      </w:pPr>
      <w:r w:rsidRPr="00412565">
        <w:rPr>
          <w:rFonts w:ascii="Verdana" w:hAnsi="Verdana"/>
          <w:b/>
          <w:bCs/>
          <w:sz w:val="20"/>
          <w:szCs w:val="20"/>
        </w:rPr>
        <w:t>Bild 2</w:t>
      </w:r>
    </w:p>
    <w:p w14:paraId="76996E89" w14:textId="4E4C1187" w:rsidR="00F55004" w:rsidRPr="00C739F4" w:rsidRDefault="00C739F4" w:rsidP="00C739F4">
      <w:pPr>
        <w:ind w:left="142" w:right="-1"/>
        <w:rPr>
          <w:rFonts w:ascii="Verdana" w:hAnsi="Verdana"/>
          <w:b/>
          <w:bCs/>
          <w:sz w:val="20"/>
          <w:szCs w:val="20"/>
        </w:rPr>
      </w:pPr>
      <w:r>
        <w:rPr>
          <w:rFonts w:ascii="Verdana" w:eastAsiaTheme="minorHAnsi" w:hAnsi="Verdana"/>
          <w:noProof/>
          <w:sz w:val="20"/>
          <w:szCs w:val="20"/>
          <w:lang w:eastAsia="en-US"/>
        </w:rPr>
        <w:drawing>
          <wp:inline distT="0" distB="0" distL="0" distR="0" wp14:anchorId="7AC0A294" wp14:editId="10B3245B">
            <wp:extent cx="3118823" cy="2081337"/>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967" cy="2098117"/>
                    </a:xfrm>
                    <a:prstGeom prst="rect">
                      <a:avLst/>
                    </a:prstGeom>
                    <a:noFill/>
                    <a:ln>
                      <a:noFill/>
                    </a:ln>
                  </pic:spPr>
                </pic:pic>
              </a:graphicData>
            </a:graphic>
          </wp:inline>
        </w:drawing>
      </w:r>
    </w:p>
    <w:p w14:paraId="333692D2" w14:textId="77777777" w:rsidR="00C739F4" w:rsidRPr="00C739F4" w:rsidRDefault="00C739F4" w:rsidP="00C739F4">
      <w:pPr>
        <w:spacing w:after="0"/>
        <w:ind w:left="142" w:right="-1"/>
        <w:rPr>
          <w:rFonts w:ascii="Verdana" w:hAnsi="Verdana"/>
          <w:i/>
          <w:sz w:val="20"/>
          <w:szCs w:val="20"/>
        </w:rPr>
      </w:pPr>
      <w:r w:rsidRPr="00C739F4">
        <w:rPr>
          <w:rFonts w:ascii="Verdana" w:hAnsi="Verdana"/>
          <w:i/>
          <w:sz w:val="20"/>
          <w:szCs w:val="20"/>
        </w:rPr>
        <w:t xml:space="preserve">Kunststoff hilft uns durchs Leben – vom Einkauf bis zur </w:t>
      </w:r>
    </w:p>
    <w:p w14:paraId="4FAB6365" w14:textId="77777777" w:rsidR="00C739F4" w:rsidRPr="00C739F4" w:rsidRDefault="00C739F4" w:rsidP="00C739F4">
      <w:pPr>
        <w:spacing w:after="0"/>
        <w:ind w:left="142" w:right="-1"/>
        <w:rPr>
          <w:rFonts w:ascii="Verdana" w:hAnsi="Verdana"/>
          <w:i/>
          <w:sz w:val="20"/>
          <w:szCs w:val="20"/>
        </w:rPr>
      </w:pPr>
      <w:r w:rsidRPr="00C739F4">
        <w:rPr>
          <w:rFonts w:ascii="Verdana" w:hAnsi="Verdana"/>
          <w:i/>
          <w:sz w:val="20"/>
          <w:szCs w:val="20"/>
        </w:rPr>
        <w:t>Einnahme einer Tablette: alles sicher, sauber und gut verpackt.</w:t>
      </w:r>
    </w:p>
    <w:p w14:paraId="79B6294E" w14:textId="5C5B9D41" w:rsidR="00C739F4" w:rsidRPr="00C739F4" w:rsidRDefault="00C739F4" w:rsidP="00C739F4">
      <w:pPr>
        <w:spacing w:after="0"/>
        <w:ind w:left="142" w:right="-1"/>
        <w:rPr>
          <w:rFonts w:ascii="Verdana" w:hAnsi="Verdana"/>
          <w:i/>
          <w:sz w:val="20"/>
          <w:szCs w:val="20"/>
        </w:rPr>
      </w:pPr>
      <w:r w:rsidRPr="00C739F4">
        <w:rPr>
          <w:rFonts w:ascii="Verdana" w:hAnsi="Verdana"/>
          <w:i/>
          <w:sz w:val="20"/>
          <w:szCs w:val="20"/>
        </w:rPr>
        <w:t>(Quelle: ALPLA)</w:t>
      </w:r>
    </w:p>
    <w:p w14:paraId="697C53B1" w14:textId="77777777" w:rsidR="00412565" w:rsidRPr="00412565" w:rsidRDefault="00412565" w:rsidP="00C739F4">
      <w:pPr>
        <w:spacing w:after="0"/>
        <w:rPr>
          <w:rFonts w:ascii="Verdana" w:eastAsiaTheme="minorHAnsi" w:hAnsi="Verdana"/>
          <w:sz w:val="20"/>
          <w:szCs w:val="20"/>
          <w:lang w:val="en-US" w:eastAsia="en-US"/>
        </w:rPr>
      </w:pPr>
    </w:p>
    <w:p w14:paraId="4BDE6AD1" w14:textId="77777777" w:rsidR="00194557" w:rsidRPr="00412565" w:rsidRDefault="00194557" w:rsidP="00C739F4">
      <w:pPr>
        <w:spacing w:after="0"/>
        <w:ind w:left="142"/>
        <w:rPr>
          <w:rFonts w:ascii="Verdana" w:eastAsiaTheme="minorHAnsi" w:hAnsi="Verdana"/>
          <w:sz w:val="20"/>
          <w:szCs w:val="20"/>
          <w:lang w:val="en-US" w:eastAsia="en-US"/>
        </w:rPr>
      </w:pPr>
    </w:p>
    <w:p w14:paraId="226E5D2F" w14:textId="2D5F0350" w:rsidR="00194557" w:rsidRPr="00412565" w:rsidRDefault="00194557" w:rsidP="00C739F4">
      <w:pPr>
        <w:ind w:left="142"/>
        <w:rPr>
          <w:rFonts w:ascii="Verdana" w:eastAsiaTheme="minorHAnsi" w:hAnsi="Verdana"/>
          <w:b/>
          <w:bCs/>
          <w:sz w:val="20"/>
          <w:szCs w:val="20"/>
          <w:lang w:val="en-US" w:eastAsia="en-US"/>
        </w:rPr>
      </w:pPr>
      <w:proofErr w:type="spellStart"/>
      <w:r w:rsidRPr="00412565">
        <w:rPr>
          <w:rFonts w:ascii="Verdana" w:eastAsiaTheme="minorHAnsi" w:hAnsi="Verdana"/>
          <w:b/>
          <w:bCs/>
          <w:sz w:val="20"/>
          <w:szCs w:val="20"/>
          <w:lang w:val="en-US" w:eastAsia="en-US"/>
        </w:rPr>
        <w:t>Über</w:t>
      </w:r>
      <w:proofErr w:type="spellEnd"/>
      <w:r w:rsidRPr="00412565">
        <w:rPr>
          <w:rFonts w:ascii="Verdana" w:eastAsiaTheme="minorHAnsi" w:hAnsi="Verdana"/>
          <w:b/>
          <w:bCs/>
          <w:sz w:val="20"/>
          <w:szCs w:val="20"/>
          <w:lang w:val="en-US" w:eastAsia="en-US"/>
        </w:rPr>
        <w:t xml:space="preserve"> „Plastic is </w:t>
      </w:r>
      <w:r w:rsidR="002B43DA" w:rsidRPr="00412565">
        <w:rPr>
          <w:rFonts w:ascii="Verdana" w:eastAsiaTheme="minorHAnsi" w:hAnsi="Verdana"/>
          <w:b/>
          <w:bCs/>
          <w:sz w:val="20"/>
          <w:szCs w:val="20"/>
          <w:lang w:val="en-US" w:eastAsia="en-US"/>
        </w:rPr>
        <w:t>fantastic “</w:t>
      </w:r>
    </w:p>
    <w:p w14:paraId="7EF993D6" w14:textId="77777777" w:rsidR="00194557" w:rsidRPr="00DD067B" w:rsidRDefault="00194557" w:rsidP="00C739F4">
      <w:pPr>
        <w:ind w:left="142"/>
        <w:jc w:val="both"/>
        <w:rPr>
          <w:rFonts w:ascii="Verdana" w:eastAsiaTheme="minorHAnsi" w:hAnsi="Verdana"/>
          <w:sz w:val="20"/>
          <w:szCs w:val="20"/>
          <w:lang w:eastAsia="en-US"/>
        </w:rPr>
      </w:pPr>
      <w:r w:rsidRPr="00DD067B">
        <w:rPr>
          <w:rFonts w:ascii="Verdana" w:eastAsiaTheme="minorHAnsi" w:hAnsi="Verdana"/>
          <w:sz w:val="20"/>
          <w:szCs w:val="20"/>
          <w:lang w:eastAsia="en-US"/>
        </w:rPr>
        <w:t>Bei „</w:t>
      </w:r>
      <w:proofErr w:type="spellStart"/>
      <w:r w:rsidRPr="00DD067B">
        <w:rPr>
          <w:rFonts w:ascii="Verdana" w:eastAsiaTheme="minorHAnsi" w:hAnsi="Verdana"/>
          <w:sz w:val="20"/>
          <w:szCs w:val="20"/>
          <w:lang w:eastAsia="en-US"/>
        </w:rPr>
        <w:t>Plastic</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is</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fantastic</w:t>
      </w:r>
      <w:proofErr w:type="spellEnd"/>
      <w:r w:rsidRPr="00DD067B">
        <w:rPr>
          <w:rFonts w:ascii="Verdana" w:eastAsiaTheme="minorHAnsi" w:hAnsi="Verdana"/>
          <w:sz w:val="20"/>
          <w:szCs w:val="20"/>
          <w:lang w:eastAsia="en-US"/>
        </w:rPr>
        <w:t>“ geht es um die Beziehung zwischen dem Menschen und einem der elementarsten Bausteine der Zivilisation: Kunststoff. Die Initiative will mit sachlichen Beiträgen die Wertschätzung erreichen, die dem vielseitigen Material angemessen ist.</w:t>
      </w:r>
    </w:p>
    <w:p w14:paraId="6F003751" w14:textId="65BFD1AD" w:rsidR="00194557" w:rsidRDefault="00194557" w:rsidP="00C739F4">
      <w:pPr>
        <w:spacing w:after="0"/>
        <w:ind w:left="142"/>
        <w:rPr>
          <w:rFonts w:ascii="Verdana" w:eastAsiaTheme="minorHAnsi" w:hAnsi="Verdana"/>
          <w:sz w:val="20"/>
          <w:szCs w:val="20"/>
          <w:lang w:eastAsia="en-US"/>
        </w:rPr>
      </w:pPr>
      <w:r w:rsidRPr="00DD067B">
        <w:rPr>
          <w:rFonts w:ascii="Verdana" w:eastAsiaTheme="minorHAnsi" w:hAnsi="Verdana"/>
          <w:sz w:val="20"/>
          <w:szCs w:val="20"/>
          <w:lang w:eastAsia="en-US"/>
        </w:rPr>
        <w:lastRenderedPageBreak/>
        <w:t xml:space="preserve">Der österreichische Spezialist für Kunststoffverpackungen </w:t>
      </w:r>
      <w:proofErr w:type="spellStart"/>
      <w:r w:rsidRPr="00DD067B">
        <w:rPr>
          <w:rFonts w:ascii="Verdana" w:eastAsiaTheme="minorHAnsi" w:hAnsi="Verdana"/>
          <w:sz w:val="20"/>
          <w:szCs w:val="20"/>
          <w:lang w:eastAsia="en-US"/>
        </w:rPr>
        <w:t>Alpla</w:t>
      </w:r>
      <w:proofErr w:type="spellEnd"/>
      <w:r w:rsidRPr="00DD067B">
        <w:rPr>
          <w:rFonts w:ascii="Verdana" w:eastAsiaTheme="minorHAnsi" w:hAnsi="Verdana"/>
          <w:sz w:val="20"/>
          <w:szCs w:val="20"/>
          <w:lang w:eastAsia="en-US"/>
        </w:rPr>
        <w:t xml:space="preserve"> hat „</w:t>
      </w:r>
      <w:proofErr w:type="spellStart"/>
      <w:r w:rsidRPr="00DD067B">
        <w:rPr>
          <w:rFonts w:ascii="Verdana" w:eastAsiaTheme="minorHAnsi" w:hAnsi="Verdana"/>
          <w:sz w:val="20"/>
          <w:szCs w:val="20"/>
          <w:lang w:eastAsia="en-US"/>
        </w:rPr>
        <w:t>Plastic</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is</w:t>
      </w:r>
      <w:proofErr w:type="spellEnd"/>
      <w:r w:rsidRPr="00DD067B">
        <w:rPr>
          <w:rFonts w:ascii="Verdana" w:eastAsiaTheme="minorHAnsi" w:hAnsi="Verdana"/>
          <w:sz w:val="20"/>
          <w:szCs w:val="20"/>
          <w:lang w:eastAsia="en-US"/>
        </w:rPr>
        <w:t xml:space="preserve"> </w:t>
      </w:r>
      <w:proofErr w:type="spellStart"/>
      <w:r w:rsidRPr="00DD067B">
        <w:rPr>
          <w:rFonts w:ascii="Verdana" w:eastAsiaTheme="minorHAnsi" w:hAnsi="Verdana"/>
          <w:sz w:val="20"/>
          <w:szCs w:val="20"/>
          <w:lang w:eastAsia="en-US"/>
        </w:rPr>
        <w:t>fantastic</w:t>
      </w:r>
      <w:proofErr w:type="spellEnd"/>
      <w:r w:rsidRPr="00DD067B">
        <w:rPr>
          <w:rFonts w:ascii="Verdana" w:eastAsiaTheme="minorHAnsi" w:hAnsi="Verdana"/>
          <w:sz w:val="20"/>
          <w:szCs w:val="20"/>
          <w:lang w:eastAsia="en-US"/>
        </w:rPr>
        <w:t xml:space="preserve">“ ins Leben gerufen – weil das Unternehmen an den Wertstoff glaubt. So engagiert sich </w:t>
      </w:r>
      <w:proofErr w:type="spellStart"/>
      <w:r w:rsidRPr="00DD067B">
        <w:rPr>
          <w:rFonts w:ascii="Verdana" w:eastAsiaTheme="minorHAnsi" w:hAnsi="Verdana"/>
          <w:sz w:val="20"/>
          <w:szCs w:val="20"/>
          <w:lang w:eastAsia="en-US"/>
        </w:rPr>
        <w:t>Alpla</w:t>
      </w:r>
      <w:proofErr w:type="spellEnd"/>
      <w:r w:rsidRPr="00DD067B">
        <w:rPr>
          <w:rFonts w:ascii="Verdana" w:eastAsiaTheme="minorHAnsi" w:hAnsi="Verdana"/>
          <w:sz w:val="20"/>
          <w:szCs w:val="20"/>
          <w:lang w:eastAsia="en-US"/>
        </w:rPr>
        <w:t xml:space="preserve"> bereits in der dritten Generation für nachhaltige Verwertungslösungen und ist darüber hinaus Pionier bei der Entwicklung neuer Bio-Kunststoffe.</w:t>
      </w:r>
    </w:p>
    <w:p w14:paraId="034B05C3" w14:textId="77777777" w:rsidR="00194557" w:rsidRDefault="00194557" w:rsidP="00C739F4">
      <w:pPr>
        <w:spacing w:after="0"/>
        <w:ind w:left="142"/>
        <w:rPr>
          <w:rFonts w:ascii="Verdana" w:eastAsiaTheme="minorHAnsi" w:hAnsi="Verdana"/>
          <w:sz w:val="20"/>
          <w:szCs w:val="20"/>
          <w:lang w:eastAsia="en-US"/>
        </w:rPr>
      </w:pPr>
    </w:p>
    <w:p w14:paraId="62E5BC1C" w14:textId="352623C3" w:rsidR="00194557" w:rsidRPr="00F55004" w:rsidRDefault="00194557" w:rsidP="00C739F4">
      <w:pPr>
        <w:ind w:left="142"/>
        <w:rPr>
          <w:rFonts w:ascii="Verdana" w:eastAsiaTheme="minorHAnsi" w:hAnsi="Verdana"/>
          <w:sz w:val="20"/>
          <w:szCs w:val="20"/>
          <w:lang w:eastAsia="en-US"/>
        </w:rPr>
      </w:pPr>
      <w:r w:rsidRPr="008836C2">
        <w:rPr>
          <w:rFonts w:ascii="Verdana" w:eastAsiaTheme="minorHAnsi" w:hAnsi="Verdana"/>
          <w:sz w:val="20"/>
          <w:szCs w:val="20"/>
          <w:lang w:eastAsia="en-US"/>
        </w:rPr>
        <w:t xml:space="preserve">Was Plastik so fantastisch macht, zeigt auch unsere Website </w:t>
      </w:r>
      <w:hyperlink r:id="rId11" w:history="1">
        <w:r w:rsidRPr="008836C2">
          <w:rPr>
            <w:rStyle w:val="Hyperlink"/>
            <w:rFonts w:ascii="Verdana" w:eastAsiaTheme="minorHAnsi" w:hAnsi="Verdana"/>
            <w:sz w:val="20"/>
            <w:szCs w:val="20"/>
            <w:lang w:eastAsia="en-US"/>
          </w:rPr>
          <w:t>"</w:t>
        </w:r>
        <w:proofErr w:type="spellStart"/>
        <w:r w:rsidRPr="008836C2">
          <w:rPr>
            <w:rStyle w:val="Hyperlink"/>
            <w:rFonts w:ascii="Verdana" w:eastAsiaTheme="minorHAnsi" w:hAnsi="Verdana"/>
            <w:sz w:val="20"/>
            <w:szCs w:val="20"/>
            <w:lang w:eastAsia="en-US"/>
          </w:rPr>
          <w:t>Plastic</w:t>
        </w:r>
        <w:proofErr w:type="spellEnd"/>
        <w:r w:rsidRPr="008836C2">
          <w:rPr>
            <w:rStyle w:val="Hyperlink"/>
            <w:rFonts w:ascii="Verdana" w:eastAsiaTheme="minorHAnsi" w:hAnsi="Verdana"/>
            <w:sz w:val="20"/>
            <w:szCs w:val="20"/>
            <w:lang w:eastAsia="en-US"/>
          </w:rPr>
          <w:t xml:space="preserve"> </w:t>
        </w:r>
        <w:proofErr w:type="spellStart"/>
        <w:r w:rsidRPr="008836C2">
          <w:rPr>
            <w:rStyle w:val="Hyperlink"/>
            <w:rFonts w:ascii="Verdana" w:eastAsiaTheme="minorHAnsi" w:hAnsi="Verdana"/>
            <w:sz w:val="20"/>
            <w:szCs w:val="20"/>
            <w:lang w:eastAsia="en-US"/>
          </w:rPr>
          <w:t>is</w:t>
        </w:r>
        <w:proofErr w:type="spellEnd"/>
        <w:r w:rsidRPr="008836C2">
          <w:rPr>
            <w:rStyle w:val="Hyperlink"/>
            <w:rFonts w:ascii="Verdana" w:eastAsiaTheme="minorHAnsi" w:hAnsi="Verdana"/>
            <w:sz w:val="20"/>
            <w:szCs w:val="20"/>
            <w:lang w:eastAsia="en-US"/>
          </w:rPr>
          <w:t xml:space="preserve"> </w:t>
        </w:r>
        <w:proofErr w:type="spellStart"/>
        <w:r w:rsidRPr="008836C2">
          <w:rPr>
            <w:rStyle w:val="Hyperlink"/>
            <w:rFonts w:ascii="Verdana" w:eastAsiaTheme="minorHAnsi" w:hAnsi="Verdana"/>
            <w:sz w:val="20"/>
            <w:szCs w:val="20"/>
            <w:lang w:eastAsia="en-US"/>
          </w:rPr>
          <w:t>fantastic</w:t>
        </w:r>
        <w:proofErr w:type="spellEnd"/>
        <w:r w:rsidRPr="008836C2">
          <w:rPr>
            <w:rStyle w:val="Hyperlink"/>
            <w:rFonts w:ascii="Verdana" w:eastAsiaTheme="minorHAnsi" w:hAnsi="Verdana"/>
            <w:sz w:val="20"/>
            <w:szCs w:val="20"/>
            <w:lang w:eastAsia="en-US"/>
          </w:rPr>
          <w:t>"</w:t>
        </w:r>
      </w:hyperlink>
      <w:r w:rsidRPr="008836C2">
        <w:rPr>
          <w:rFonts w:ascii="Verdana" w:eastAsiaTheme="minorHAnsi" w:hAnsi="Verdana"/>
          <w:sz w:val="20"/>
          <w:szCs w:val="20"/>
          <w:lang w:eastAsia="en-US"/>
        </w:rPr>
        <w:t>.</w:t>
      </w:r>
    </w:p>
    <w:sectPr w:rsidR="00194557" w:rsidRPr="00F55004" w:rsidSect="008C6244">
      <w:headerReference w:type="default" r:id="rId12"/>
      <w:footerReference w:type="default" r:id="rId13"/>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7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37EA"/>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557"/>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B43DA"/>
    <w:rsid w:val="002C245C"/>
    <w:rsid w:val="002C2991"/>
    <w:rsid w:val="002C2D7B"/>
    <w:rsid w:val="002C5F75"/>
    <w:rsid w:val="002C7679"/>
    <w:rsid w:val="002D359E"/>
    <w:rsid w:val="002D6932"/>
    <w:rsid w:val="002E1FC0"/>
    <w:rsid w:val="002F15D1"/>
    <w:rsid w:val="0030000A"/>
    <w:rsid w:val="00306DFA"/>
    <w:rsid w:val="00314FED"/>
    <w:rsid w:val="003161B7"/>
    <w:rsid w:val="00317C13"/>
    <w:rsid w:val="00324CDC"/>
    <w:rsid w:val="00327024"/>
    <w:rsid w:val="00331776"/>
    <w:rsid w:val="00335558"/>
    <w:rsid w:val="00335AFC"/>
    <w:rsid w:val="00346361"/>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A6ADF"/>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12565"/>
    <w:rsid w:val="0042623A"/>
    <w:rsid w:val="004362D6"/>
    <w:rsid w:val="004416D5"/>
    <w:rsid w:val="00444857"/>
    <w:rsid w:val="004574C0"/>
    <w:rsid w:val="00461C9D"/>
    <w:rsid w:val="00463DCB"/>
    <w:rsid w:val="00465A17"/>
    <w:rsid w:val="00481323"/>
    <w:rsid w:val="00482CFF"/>
    <w:rsid w:val="00483DC3"/>
    <w:rsid w:val="0048410C"/>
    <w:rsid w:val="00484CDB"/>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D55E9"/>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BAB"/>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2872"/>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97DBA"/>
    <w:rsid w:val="00AC18E3"/>
    <w:rsid w:val="00AC211F"/>
    <w:rsid w:val="00AD1E54"/>
    <w:rsid w:val="00AE190E"/>
    <w:rsid w:val="00AE56E0"/>
    <w:rsid w:val="00AF175A"/>
    <w:rsid w:val="00AF2147"/>
    <w:rsid w:val="00AF54B5"/>
    <w:rsid w:val="00AF5C86"/>
    <w:rsid w:val="00AF7188"/>
    <w:rsid w:val="00B020F5"/>
    <w:rsid w:val="00B06D63"/>
    <w:rsid w:val="00B12F6D"/>
    <w:rsid w:val="00B22BAD"/>
    <w:rsid w:val="00B25456"/>
    <w:rsid w:val="00B324BC"/>
    <w:rsid w:val="00B33A4C"/>
    <w:rsid w:val="00B3436E"/>
    <w:rsid w:val="00B37D03"/>
    <w:rsid w:val="00B40C08"/>
    <w:rsid w:val="00B417D2"/>
    <w:rsid w:val="00B41CA7"/>
    <w:rsid w:val="00B449A9"/>
    <w:rsid w:val="00B546F2"/>
    <w:rsid w:val="00B554FE"/>
    <w:rsid w:val="00B5564C"/>
    <w:rsid w:val="00B60399"/>
    <w:rsid w:val="00B648DA"/>
    <w:rsid w:val="00B73A42"/>
    <w:rsid w:val="00B85F2E"/>
    <w:rsid w:val="00B86453"/>
    <w:rsid w:val="00B92649"/>
    <w:rsid w:val="00BB4628"/>
    <w:rsid w:val="00BB6DA8"/>
    <w:rsid w:val="00BD4521"/>
    <w:rsid w:val="00BD4F86"/>
    <w:rsid w:val="00BD557F"/>
    <w:rsid w:val="00BD66B3"/>
    <w:rsid w:val="00BE5CD2"/>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4082"/>
    <w:rsid w:val="00C7300E"/>
    <w:rsid w:val="00C739F4"/>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4B03"/>
    <w:rsid w:val="00D350C4"/>
    <w:rsid w:val="00D352A8"/>
    <w:rsid w:val="00D35527"/>
    <w:rsid w:val="00D35C16"/>
    <w:rsid w:val="00D4322D"/>
    <w:rsid w:val="00D43268"/>
    <w:rsid w:val="00D55669"/>
    <w:rsid w:val="00D5583B"/>
    <w:rsid w:val="00D56A9A"/>
    <w:rsid w:val="00D61DCA"/>
    <w:rsid w:val="00D63566"/>
    <w:rsid w:val="00D70D3D"/>
    <w:rsid w:val="00D75DFB"/>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2EAE"/>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EF536E"/>
    <w:rsid w:val="00F01E04"/>
    <w:rsid w:val="00F114B9"/>
    <w:rsid w:val="00F15611"/>
    <w:rsid w:val="00F16DDE"/>
    <w:rsid w:val="00F20D4D"/>
    <w:rsid w:val="00F22C61"/>
    <w:rsid w:val="00F22F7F"/>
    <w:rsid w:val="00F25941"/>
    <w:rsid w:val="00F262DC"/>
    <w:rsid w:val="00F2793E"/>
    <w:rsid w:val="00F27BE2"/>
    <w:rsid w:val="00F27D67"/>
    <w:rsid w:val="00F31AC3"/>
    <w:rsid w:val="00F3271C"/>
    <w:rsid w:val="00F378EB"/>
    <w:rsid w:val="00F40059"/>
    <w:rsid w:val="00F40A77"/>
    <w:rsid w:val="00F411CB"/>
    <w:rsid w:val="00F41360"/>
    <w:rsid w:val="00F42919"/>
    <w:rsid w:val="00F43421"/>
    <w:rsid w:val="00F44127"/>
    <w:rsid w:val="00F55004"/>
    <w:rsid w:val="00F627C2"/>
    <w:rsid w:val="00F7259A"/>
    <w:rsid w:val="00F835CC"/>
    <w:rsid w:val="00F83DA8"/>
    <w:rsid w:val="00F93BD7"/>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7873"/>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AE56E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56E0"/>
    <w:rPr>
      <w:sz w:val="20"/>
      <w:szCs w:val="20"/>
    </w:rPr>
  </w:style>
  <w:style w:type="character" w:styleId="Funotenzeichen">
    <w:name w:val="footnote reference"/>
    <w:basedOn w:val="Absatz-Standardschriftart"/>
    <w:uiPriority w:val="99"/>
    <w:semiHidden/>
    <w:unhideWhenUsed/>
    <w:rsid w:val="00AE5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3141_1%20Alpla%20pif%20Eierkarton%20Text%20final%20250303.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872</Words>
  <Characters>5494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71</cp:revision>
  <cp:lastPrinted>2025-03-04T16:16:00Z</cp:lastPrinted>
  <dcterms:created xsi:type="dcterms:W3CDTF">2018-10-29T16:42:00Z</dcterms:created>
  <dcterms:modified xsi:type="dcterms:W3CDTF">2025-05-26T11:25:00Z</dcterms:modified>
</cp:coreProperties>
</file>